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1215" w:rsidRDefault="00135CB8" w:rsidP="00B51215">
      <w:pPr>
        <w:widowControl w:val="0"/>
        <w:ind w:firstLine="709"/>
        <w:jc w:val="center"/>
        <w:rPr>
          <w:b/>
          <w:sz w:val="28"/>
          <w:szCs w:val="28"/>
        </w:rPr>
      </w:pPr>
      <w:r w:rsidRPr="00135CB8">
        <w:rPr>
          <w:b/>
          <w:sz w:val="28"/>
          <w:szCs w:val="28"/>
        </w:rPr>
        <w:t xml:space="preserve">Пояснительная записка к проекту решения Думы </w:t>
      </w:r>
    </w:p>
    <w:p w:rsidR="003B4841" w:rsidRDefault="00135CB8" w:rsidP="00B51215">
      <w:pPr>
        <w:widowControl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B51215" w:rsidRPr="00B51215">
        <w:rPr>
          <w:b/>
          <w:sz w:val="28"/>
          <w:szCs w:val="28"/>
        </w:rPr>
        <w:t>О премировании врио главы администрации Ольгинского муниципального района по итогам года</w:t>
      </w:r>
      <w:r>
        <w:rPr>
          <w:b/>
          <w:sz w:val="28"/>
          <w:szCs w:val="28"/>
        </w:rPr>
        <w:t>»</w:t>
      </w:r>
    </w:p>
    <w:p w:rsidR="00135CB8" w:rsidRDefault="00135CB8" w:rsidP="00135CB8">
      <w:pPr>
        <w:jc w:val="center"/>
        <w:rPr>
          <w:b/>
          <w:sz w:val="28"/>
          <w:szCs w:val="28"/>
        </w:rPr>
      </w:pPr>
    </w:p>
    <w:p w:rsidR="008C5288" w:rsidRDefault="008C5288" w:rsidP="00135CB8">
      <w:pPr>
        <w:jc w:val="center"/>
        <w:rPr>
          <w:b/>
          <w:sz w:val="28"/>
          <w:szCs w:val="28"/>
        </w:rPr>
      </w:pPr>
    </w:p>
    <w:p w:rsidR="00273F5D" w:rsidRDefault="00B51215" w:rsidP="00F055B2">
      <w:pPr>
        <w:spacing w:line="360" w:lineRule="auto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Согласно </w:t>
      </w:r>
      <w:r w:rsidRPr="00B51215">
        <w:rPr>
          <w:sz w:val="28"/>
          <w:szCs w:val="28"/>
        </w:rPr>
        <w:t>Положени</w:t>
      </w:r>
      <w:r>
        <w:rPr>
          <w:sz w:val="28"/>
          <w:szCs w:val="28"/>
        </w:rPr>
        <w:t>ю</w:t>
      </w:r>
      <w:r w:rsidRPr="00B51215">
        <w:rPr>
          <w:sz w:val="28"/>
          <w:szCs w:val="28"/>
        </w:rPr>
        <w:t xml:space="preserve"> об установлении размера денежного вознаграждения, поощрений и иных дополнительных выплат выборным должностям Ольгинского муниципального района</w:t>
      </w:r>
      <w:r>
        <w:rPr>
          <w:sz w:val="28"/>
          <w:szCs w:val="28"/>
        </w:rPr>
        <w:t>, утвержденному Думой Ольгинского муниципального района от 28.10.2021 №105-НПА</w:t>
      </w:r>
      <w:r w:rsidR="002755D1">
        <w:rPr>
          <w:sz w:val="28"/>
          <w:szCs w:val="28"/>
        </w:rPr>
        <w:t>,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Pr="00B51215">
        <w:rPr>
          <w:sz w:val="28"/>
          <w:szCs w:val="28"/>
        </w:rPr>
        <w:t>выборным должностям</w:t>
      </w:r>
      <w:r>
        <w:rPr>
          <w:sz w:val="28"/>
          <w:szCs w:val="28"/>
        </w:rPr>
        <w:t xml:space="preserve"> помимо </w:t>
      </w:r>
      <w:r w:rsidRPr="00B51215">
        <w:rPr>
          <w:sz w:val="28"/>
          <w:szCs w:val="28"/>
        </w:rPr>
        <w:t xml:space="preserve">денежного вознаграждения </w:t>
      </w:r>
      <w:r>
        <w:rPr>
          <w:sz w:val="28"/>
          <w:szCs w:val="28"/>
        </w:rPr>
        <w:t>могут производиться</w:t>
      </w:r>
      <w:r w:rsidRPr="00B51215">
        <w:rPr>
          <w:sz w:val="28"/>
          <w:szCs w:val="28"/>
        </w:rPr>
        <w:t xml:space="preserve"> другие выплаты, предусмотренные законодательством и правовыми актами органов местного самоуправления.</w:t>
      </w:r>
      <w:r>
        <w:rPr>
          <w:sz w:val="28"/>
          <w:szCs w:val="28"/>
        </w:rPr>
        <w:t xml:space="preserve"> </w:t>
      </w:r>
      <w:r w:rsidR="003F7208">
        <w:rPr>
          <w:sz w:val="28"/>
          <w:szCs w:val="28"/>
        </w:rPr>
        <w:t xml:space="preserve">Премирование производится за </w:t>
      </w:r>
      <w:r w:rsidR="002755D1">
        <w:rPr>
          <w:sz w:val="28"/>
          <w:szCs w:val="28"/>
        </w:rPr>
        <w:t>выполнение особо важных и сложных заданий, связанных с проведением</w:t>
      </w:r>
      <w:r w:rsidR="003F7208">
        <w:rPr>
          <w:sz w:val="28"/>
          <w:szCs w:val="28"/>
        </w:rPr>
        <w:t xml:space="preserve"> работ</w:t>
      </w:r>
      <w:r w:rsidR="002755D1">
        <w:rPr>
          <w:sz w:val="28"/>
          <w:szCs w:val="28"/>
        </w:rPr>
        <w:t>ы</w:t>
      </w:r>
      <w:r w:rsidR="003F7208">
        <w:rPr>
          <w:sz w:val="28"/>
          <w:szCs w:val="28"/>
        </w:rPr>
        <w:t xml:space="preserve"> по переводу Ольгинского муниципального района в Ольгинский муниципальный округ, </w:t>
      </w:r>
      <w:r w:rsidR="003F7208" w:rsidRPr="003F7208">
        <w:rPr>
          <w:sz w:val="28"/>
          <w:szCs w:val="28"/>
        </w:rPr>
        <w:t>участи</w:t>
      </w:r>
      <w:r w:rsidR="003F7208">
        <w:rPr>
          <w:sz w:val="28"/>
          <w:szCs w:val="28"/>
        </w:rPr>
        <w:t>е</w:t>
      </w:r>
      <w:r w:rsidR="003F7208" w:rsidRPr="003F7208">
        <w:rPr>
          <w:sz w:val="28"/>
          <w:szCs w:val="28"/>
        </w:rPr>
        <w:t xml:space="preserve"> в ликвидации последствий ЧС на территории Ольгинского муниципального </w:t>
      </w:r>
      <w:r w:rsidR="003F7208">
        <w:rPr>
          <w:sz w:val="28"/>
          <w:szCs w:val="28"/>
        </w:rPr>
        <w:t>района в 2022 году.</w:t>
      </w:r>
    </w:p>
    <w:p w:rsidR="00273F5D" w:rsidRDefault="00273F5D" w:rsidP="008C5288">
      <w:pPr>
        <w:spacing w:line="360" w:lineRule="auto"/>
        <w:ind w:firstLine="708"/>
        <w:jc w:val="both"/>
        <w:outlineLvl w:val="0"/>
        <w:rPr>
          <w:sz w:val="28"/>
          <w:szCs w:val="28"/>
        </w:rPr>
      </w:pPr>
    </w:p>
    <w:p w:rsidR="00273F5D" w:rsidRDefault="00273F5D" w:rsidP="008C5288">
      <w:pPr>
        <w:spacing w:line="360" w:lineRule="auto"/>
        <w:ind w:firstLine="708"/>
        <w:jc w:val="both"/>
        <w:outlineLvl w:val="0"/>
        <w:rPr>
          <w:sz w:val="28"/>
          <w:szCs w:val="28"/>
        </w:rPr>
      </w:pPr>
    </w:p>
    <w:p w:rsidR="00273F5D" w:rsidRDefault="00273F5D" w:rsidP="008C5288">
      <w:pPr>
        <w:spacing w:line="360" w:lineRule="auto"/>
        <w:ind w:firstLine="708"/>
        <w:jc w:val="both"/>
        <w:outlineLvl w:val="0"/>
        <w:rPr>
          <w:sz w:val="28"/>
          <w:szCs w:val="28"/>
        </w:rPr>
      </w:pPr>
    </w:p>
    <w:p w:rsidR="00273F5D" w:rsidRDefault="00273F5D" w:rsidP="008C5288">
      <w:pPr>
        <w:spacing w:line="360" w:lineRule="auto"/>
        <w:ind w:firstLine="708"/>
        <w:jc w:val="both"/>
        <w:outlineLvl w:val="0"/>
        <w:rPr>
          <w:sz w:val="28"/>
          <w:szCs w:val="28"/>
        </w:rPr>
      </w:pPr>
    </w:p>
    <w:p w:rsidR="00273F5D" w:rsidRDefault="007D0B43" w:rsidP="008C5288">
      <w:pPr>
        <w:spacing w:line="360" w:lineRule="auto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sectPr w:rsidR="00273F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67A"/>
    <w:rsid w:val="00135CB8"/>
    <w:rsid w:val="00273F5D"/>
    <w:rsid w:val="002755D1"/>
    <w:rsid w:val="003B4841"/>
    <w:rsid w:val="003F7208"/>
    <w:rsid w:val="004F1E45"/>
    <w:rsid w:val="005637F8"/>
    <w:rsid w:val="007D0B43"/>
    <w:rsid w:val="008C5288"/>
    <w:rsid w:val="00A33B63"/>
    <w:rsid w:val="00B51215"/>
    <w:rsid w:val="00B5367A"/>
    <w:rsid w:val="00C8411F"/>
    <w:rsid w:val="00EF53D3"/>
    <w:rsid w:val="00F0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E62235-9AAE-4B4E-91CB-A99A9D2DB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5CB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411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8411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2022-12-13T23:17:00Z</cp:lastPrinted>
  <dcterms:created xsi:type="dcterms:W3CDTF">2020-12-07T07:37:00Z</dcterms:created>
  <dcterms:modified xsi:type="dcterms:W3CDTF">2022-12-13T23:18:00Z</dcterms:modified>
</cp:coreProperties>
</file>